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2A852D37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2E7CBF">
        <w:rPr>
          <w:rFonts w:ascii="Segoe UI" w:hAnsi="Segoe UI" w:cs="Segoe UI"/>
          <w:b/>
          <w:sz w:val="28"/>
          <w:szCs w:val="28"/>
          <w:u w:val="single"/>
        </w:rPr>
        <w:t>75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2E7CBF">
        <w:rPr>
          <w:rFonts w:ascii="Segoe UI" w:hAnsi="Segoe UI" w:cs="Segoe UI"/>
          <w:b/>
          <w:sz w:val="28"/>
          <w:szCs w:val="28"/>
          <w:u w:val="single"/>
        </w:rPr>
        <w:t>15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2E7CBF">
        <w:rPr>
          <w:rFonts w:ascii="Segoe UI" w:hAnsi="Segoe UI" w:cs="Segoe UI"/>
          <w:b/>
          <w:sz w:val="28"/>
          <w:szCs w:val="28"/>
          <w:u w:val="single"/>
        </w:rPr>
        <w:t>setembro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“Dispõe sobre revogação de gratificação de Servidores em Comissão da Câmara Municipal de Colinas do Tocantins, e dá outras providências.”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30EE230F" w14:textId="5B2D644A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a gratificação </w:t>
      </w:r>
      <w:r w:rsidR="00C73233">
        <w:rPr>
          <w:rFonts w:ascii="Segoe UI" w:hAnsi="Segoe UI" w:cs="Segoe UI"/>
        </w:rPr>
        <w:t xml:space="preserve">da servidora </w:t>
      </w:r>
      <w:r w:rsidR="002E7CBF">
        <w:rPr>
          <w:rStyle w:val="normaltextrun"/>
          <w:rFonts w:ascii="Segoe UI" w:hAnsi="Segoe UI" w:cs="Segoe UI"/>
          <w:b/>
          <w:bCs/>
          <w:shd w:val="clear" w:color="auto" w:fill="FFFFFF"/>
        </w:rPr>
        <w:t>INGRIT LORRANY COSTA SOARES</w:t>
      </w:r>
      <w:r w:rsidR="00C73233">
        <w:rPr>
          <w:rFonts w:ascii="Segoe UI" w:hAnsi="Segoe UI" w:cs="Segoe UI"/>
        </w:rPr>
        <w:t>.</w:t>
      </w:r>
    </w:p>
    <w:p w14:paraId="043FBCDA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  <w:b/>
        </w:rPr>
      </w:pPr>
    </w:p>
    <w:p w14:paraId="1C3C9DC9" w14:textId="399E7629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0000CBFE" w:rsidR="00B2171D" w:rsidRDefault="00B2171D" w:rsidP="00B2171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Tocantins, </w:t>
      </w:r>
      <w:r w:rsidR="002E7CBF">
        <w:rPr>
          <w:rFonts w:ascii="Segoe UI" w:hAnsi="Segoe UI" w:cs="Segoe UI"/>
        </w:rPr>
        <w:t>15</w:t>
      </w:r>
      <w:r>
        <w:rPr>
          <w:rFonts w:ascii="Segoe UI" w:hAnsi="Segoe UI" w:cs="Segoe UI"/>
        </w:rPr>
        <w:t xml:space="preserve"> de </w:t>
      </w:r>
      <w:r w:rsidR="002E7CBF">
        <w:rPr>
          <w:rFonts w:ascii="Segoe UI" w:hAnsi="Segoe UI" w:cs="Segoe UI"/>
        </w:rPr>
        <w:t>setembro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0868711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56A2" w14:textId="77777777" w:rsidR="006121F3" w:rsidRDefault="006121F3" w:rsidP="004B52A2">
      <w:r>
        <w:separator/>
      </w:r>
    </w:p>
  </w:endnote>
  <w:endnote w:type="continuationSeparator" w:id="0">
    <w:p w14:paraId="173B3ECF" w14:textId="77777777" w:rsidR="006121F3" w:rsidRDefault="006121F3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E64D" w14:textId="77777777" w:rsidR="006121F3" w:rsidRDefault="006121F3" w:rsidP="004B52A2">
      <w:r>
        <w:separator/>
      </w:r>
    </w:p>
  </w:footnote>
  <w:footnote w:type="continuationSeparator" w:id="0">
    <w:p w14:paraId="45F50797" w14:textId="77777777" w:rsidR="006121F3" w:rsidRDefault="006121F3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1F3"/>
    <w:rsid w:val="00612F14"/>
    <w:rsid w:val="00626815"/>
    <w:rsid w:val="00627546"/>
    <w:rsid w:val="00640FDB"/>
    <w:rsid w:val="0065097C"/>
    <w:rsid w:val="00660BBE"/>
    <w:rsid w:val="00675A78"/>
    <w:rsid w:val="00675B84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2023-09-15T11:49:00Z</dcterms:created>
  <dcterms:modified xsi:type="dcterms:W3CDTF">2023-09-15T11:49:00Z</dcterms:modified>
</cp:coreProperties>
</file>