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380" w14:textId="2728BFAB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93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12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C37BF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1EB3407" w14:textId="77777777" w:rsidR="00CF0CB4" w:rsidRDefault="00CF0CB4" w:rsidP="00CF0CB4">
      <w:pPr>
        <w:ind w:left="4254"/>
        <w:jc w:val="both"/>
        <w:rPr>
          <w:rFonts w:ascii="Segoe UI" w:hAnsi="Segoe UI" w:cs="Segoe UI"/>
          <w:i/>
        </w:rPr>
      </w:pPr>
    </w:p>
    <w:p w14:paraId="6737E907" w14:textId="77777777" w:rsidR="00CF0CB4" w:rsidRPr="00EC37BF" w:rsidRDefault="00CF0CB4" w:rsidP="00CF0CB4">
      <w:pPr>
        <w:ind w:left="4254"/>
        <w:jc w:val="both"/>
        <w:rPr>
          <w:rFonts w:ascii="Segoe UI" w:hAnsi="Segoe UI" w:cs="Segoe UI"/>
          <w:b/>
          <w:i/>
          <w:sz w:val="24"/>
          <w:szCs w:val="24"/>
        </w:rPr>
      </w:pPr>
      <w:r w:rsidRPr="00EC37BF">
        <w:rPr>
          <w:rFonts w:ascii="Segoe UI" w:hAnsi="Segoe UI" w:cs="Segoe UI"/>
          <w:i/>
          <w:sz w:val="24"/>
          <w:szCs w:val="24"/>
        </w:rPr>
        <w:t>“Dispõe sobre concessão de gratificação de Servidor em Comissão para Câmara Municipal de Colinas do Tocantins, e dá outras providências.”</w:t>
      </w:r>
    </w:p>
    <w:p w14:paraId="66F38E61" w14:textId="77777777" w:rsidR="00CF0CB4" w:rsidRPr="00EC37BF" w:rsidRDefault="00CF0CB4" w:rsidP="00CF0CB4">
      <w:pPr>
        <w:pStyle w:val="SemEspaamento"/>
        <w:spacing w:line="276" w:lineRule="auto"/>
        <w:rPr>
          <w:rFonts w:ascii="Segoe UI" w:hAnsi="Segoe UI" w:cs="Segoe UI"/>
          <w:sz w:val="24"/>
          <w:szCs w:val="24"/>
        </w:rPr>
      </w:pPr>
    </w:p>
    <w:p w14:paraId="1C12E273" w14:textId="4EC702B0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>O PRESIDENTE DA CÂMARA MUNICIPAL DE VEREADORES DE COLINAS DO TOCANTINS, ESTADO DO</w:t>
      </w:r>
      <w:r w:rsidRPr="00EC37BF">
        <w:rPr>
          <w:rFonts w:ascii="Segoe UI" w:hAnsi="Segoe UI" w:cs="Segoe UI"/>
          <w:sz w:val="24"/>
          <w:szCs w:val="24"/>
        </w:rPr>
        <w:t xml:space="preserve"> </w:t>
      </w:r>
      <w:r w:rsidRPr="00EC37BF">
        <w:rPr>
          <w:rFonts w:ascii="Segoe UI" w:hAnsi="Segoe UI" w:cs="Segoe UI"/>
          <w:b/>
          <w:sz w:val="24"/>
          <w:szCs w:val="24"/>
        </w:rPr>
        <w:t>TOCANTINS</w:t>
      </w:r>
      <w:r w:rsidRPr="00EC37BF">
        <w:rPr>
          <w:rFonts w:ascii="Segoe UI" w:hAnsi="Segoe UI" w:cs="Segoe UI"/>
          <w:sz w:val="24"/>
          <w:szCs w:val="24"/>
        </w:rPr>
        <w:t xml:space="preserve">, no uso de suas atribuições legais e do disposto no Regimento Interno, </w:t>
      </w:r>
    </w:p>
    <w:p w14:paraId="009F2E78" w14:textId="1DBF4BAE" w:rsidR="00CF0CB4" w:rsidRPr="00EC37BF" w:rsidRDefault="00CF0CB4" w:rsidP="00CF0CB4">
      <w:pPr>
        <w:ind w:firstLine="2268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EC37BF">
        <w:rPr>
          <w:rFonts w:ascii="Segoe UI" w:hAnsi="Segoe UI" w:cs="Segoe UI"/>
          <w:b/>
          <w:sz w:val="24"/>
          <w:szCs w:val="24"/>
          <w:u w:val="single"/>
        </w:rPr>
        <w:t>R E S O L V E:</w:t>
      </w:r>
    </w:p>
    <w:p w14:paraId="58034AFF" w14:textId="40B3EE40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>Art.1º.</w:t>
      </w:r>
      <w:r w:rsidRPr="00EC37BF">
        <w:rPr>
          <w:rFonts w:ascii="Segoe UI" w:hAnsi="Segoe UI" w:cs="Segoe UI"/>
          <w:sz w:val="24"/>
          <w:szCs w:val="24"/>
        </w:rPr>
        <w:t xml:space="preserve"> Conceder gratificação ao servidor </w:t>
      </w:r>
      <w:r w:rsidR="00EC37BF" w:rsidRPr="00EC37BF">
        <w:rPr>
          <w:rFonts w:ascii="Segoe UI" w:hAnsi="Segoe UI" w:cs="Segoe UI"/>
          <w:b/>
          <w:sz w:val="24"/>
          <w:szCs w:val="24"/>
        </w:rPr>
        <w:t>LUIZ HENRIQUE SOUSA CUNHA</w:t>
      </w:r>
      <w:r w:rsidRPr="00EC37BF">
        <w:rPr>
          <w:rFonts w:ascii="Segoe UI" w:hAnsi="Segoe UI" w:cs="Segoe UI"/>
          <w:sz w:val="24"/>
          <w:szCs w:val="24"/>
        </w:rPr>
        <w:t>, de 50 % (cinquenta por cento) sobre o seu vencimento.</w:t>
      </w:r>
    </w:p>
    <w:p w14:paraId="1160EAFC" w14:textId="7AEE0690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EC37BF">
        <w:rPr>
          <w:rFonts w:ascii="Segoe UI" w:hAnsi="Segoe UI" w:cs="Segoe UI"/>
          <w:b/>
          <w:sz w:val="24"/>
          <w:szCs w:val="24"/>
        </w:rPr>
        <w:t xml:space="preserve">Art. 2º. </w:t>
      </w:r>
      <w:r w:rsidRPr="00EC37BF">
        <w:rPr>
          <w:rFonts w:ascii="Segoe UI" w:hAnsi="Segoe UI" w:cs="Segoe UI"/>
          <w:sz w:val="24"/>
          <w:szCs w:val="24"/>
        </w:rPr>
        <w:t>Esta portaria entra em vigor na data de sua publicação.</w:t>
      </w:r>
    </w:p>
    <w:p w14:paraId="4E2390ED" w14:textId="77777777" w:rsidR="00CF0CB4" w:rsidRPr="00EC37BF" w:rsidRDefault="00CF0CB4" w:rsidP="00CF0CB4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14:paraId="37753967" w14:textId="31342178" w:rsidR="00CF0CB4" w:rsidRPr="00EC37BF" w:rsidRDefault="00CF0CB4" w:rsidP="00CF0CB4">
      <w:pPr>
        <w:ind w:firstLine="2268"/>
        <w:jc w:val="right"/>
        <w:rPr>
          <w:rStyle w:val="fontstyle21"/>
          <w:rFonts w:ascii="Segoe UI" w:hAnsi="Segoe UI" w:cs="Segoe UI"/>
          <w:color w:val="auto"/>
        </w:rPr>
      </w:pPr>
      <w:r w:rsidRPr="00EC37BF">
        <w:rPr>
          <w:rFonts w:ascii="Segoe UI" w:hAnsi="Segoe UI" w:cs="Segoe UI"/>
          <w:sz w:val="24"/>
          <w:szCs w:val="24"/>
        </w:rPr>
        <w:t xml:space="preserve">Colinas do Tocantins - TO, </w:t>
      </w:r>
      <w:r w:rsidR="00EC37BF">
        <w:rPr>
          <w:rFonts w:ascii="Segoe UI" w:hAnsi="Segoe UI" w:cs="Segoe UI"/>
          <w:sz w:val="24"/>
          <w:szCs w:val="24"/>
        </w:rPr>
        <w:t>12</w:t>
      </w:r>
      <w:r w:rsidRPr="00EC37BF">
        <w:rPr>
          <w:rFonts w:ascii="Segoe UI" w:hAnsi="Segoe UI" w:cs="Segoe UI"/>
          <w:sz w:val="24"/>
          <w:szCs w:val="24"/>
        </w:rPr>
        <w:t xml:space="preserve"> de </w:t>
      </w:r>
      <w:r w:rsidR="00EC37BF">
        <w:rPr>
          <w:rFonts w:ascii="Segoe UI" w:hAnsi="Segoe UI" w:cs="Segoe UI"/>
          <w:sz w:val="24"/>
          <w:szCs w:val="24"/>
        </w:rPr>
        <w:t>dezembro</w:t>
      </w:r>
      <w:r w:rsidRPr="00EC37BF">
        <w:rPr>
          <w:rFonts w:ascii="Segoe UI" w:hAnsi="Segoe UI" w:cs="Segoe UI"/>
          <w:sz w:val="24"/>
          <w:szCs w:val="24"/>
        </w:rPr>
        <w:t xml:space="preserve"> de 2023.</w:t>
      </w:r>
    </w:p>
    <w:p w14:paraId="2727E54F" w14:textId="77777777" w:rsidR="00CF0CB4" w:rsidRPr="00EC37BF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29A6870" w14:textId="77777777" w:rsidR="00CF0CB4" w:rsidRPr="00EC37BF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77777777" w:rsidR="00CF0CB4" w:rsidRPr="00EC37BF" w:rsidRDefault="00CF0CB4" w:rsidP="00CF0CB4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EC37BF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EC37BF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62DF1CF1" w14:textId="372CA2D0" w:rsidR="00E05B22" w:rsidRPr="00EC37BF" w:rsidRDefault="00CF0CB4" w:rsidP="00CF0CB4">
      <w:pPr>
        <w:pStyle w:val="SemEspaamento"/>
        <w:jc w:val="center"/>
        <w:rPr>
          <w:sz w:val="24"/>
          <w:szCs w:val="24"/>
        </w:rPr>
      </w:pPr>
      <w:r w:rsidRPr="00EC37BF">
        <w:rPr>
          <w:rStyle w:val="fontstyle21"/>
          <w:rFonts w:ascii="Segoe UI" w:hAnsi="Segoe UI" w:cs="Segoe UI"/>
        </w:rPr>
        <w:t>Presidente da Câmara</w:t>
      </w:r>
    </w:p>
    <w:sectPr w:rsidR="00E05B22" w:rsidRPr="00EC37BF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56DB" w14:textId="77777777" w:rsidR="00191EC3" w:rsidRDefault="00191EC3" w:rsidP="007D50A2">
      <w:pPr>
        <w:spacing w:after="0" w:line="240" w:lineRule="auto"/>
      </w:pPr>
      <w:r>
        <w:separator/>
      </w:r>
    </w:p>
  </w:endnote>
  <w:endnote w:type="continuationSeparator" w:id="0">
    <w:p w14:paraId="14019331" w14:textId="77777777" w:rsidR="00191EC3" w:rsidRDefault="00191EC3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69FE" w14:textId="77777777" w:rsidR="00191EC3" w:rsidRDefault="00191EC3" w:rsidP="007D50A2">
      <w:pPr>
        <w:spacing w:after="0" w:line="240" w:lineRule="auto"/>
      </w:pPr>
      <w:r>
        <w:separator/>
      </w:r>
    </w:p>
  </w:footnote>
  <w:footnote w:type="continuationSeparator" w:id="0">
    <w:p w14:paraId="6EB3C282" w14:textId="77777777" w:rsidR="00191EC3" w:rsidRDefault="00191EC3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191EC3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C37BF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2023-12-12T13:42:00Z</dcterms:created>
  <dcterms:modified xsi:type="dcterms:W3CDTF">2023-12-12T13:42:00Z</dcterms:modified>
</cp:coreProperties>
</file>